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C0B36C2" w14:textId="45E2BAD9" w:rsidR="00C96D2C" w:rsidRPr="00081A9B" w:rsidRDefault="7F1F1FA8" w:rsidP="7BF557CD">
      <w:pPr>
        <w:rPr>
          <w:rFonts w:ascii="Segoe UI" w:eastAsia="Segoe UI" w:hAnsi="Segoe UI" w:cs="Segoe UI"/>
          <w:b/>
          <w:bCs/>
        </w:rPr>
      </w:pPr>
      <w:r w:rsidRPr="7BF557CD">
        <w:rPr>
          <w:rFonts w:ascii="Segoe UI" w:eastAsia="Segoe UI" w:hAnsi="Segoe UI" w:cs="Segoe UI"/>
          <w:b/>
          <w:bCs/>
        </w:rPr>
        <w:t>2026 Finland – Det finnes et lys som aldri slokner</w:t>
      </w:r>
    </w:p>
    <w:p w14:paraId="3862D664" w14:textId="61CBA115" w:rsidR="00C96D2C" w:rsidRPr="00081A9B" w:rsidRDefault="7F1F1FA8" w:rsidP="7BF557CD">
      <w:pPr>
        <w:rPr>
          <w:rFonts w:ascii="Segoe UI" w:eastAsia="Segoe UI" w:hAnsi="Segoe UI" w:cs="Segoe UI"/>
        </w:rPr>
      </w:pPr>
      <w:r w:rsidRPr="7BF557CD">
        <w:rPr>
          <w:rFonts w:ascii="Segoe UI" w:eastAsia="Segoe UI" w:hAnsi="Segoe UI" w:cs="Segoe UI"/>
        </w:rPr>
        <w:t xml:space="preserve">Den finske spillefilmen </w:t>
      </w:r>
      <w:r w:rsidRPr="7BF557CD">
        <w:rPr>
          <w:rFonts w:ascii="Segoe UI" w:eastAsia="Segoe UI" w:hAnsi="Segoe UI" w:cs="Segoe UI"/>
          <w:i/>
          <w:iCs/>
        </w:rPr>
        <w:t>Det finnes et lys som aldri slokner</w:t>
      </w:r>
      <w:r w:rsidRPr="7BF557CD">
        <w:rPr>
          <w:rFonts w:ascii="Segoe UI" w:eastAsia="Segoe UI" w:hAnsi="Segoe UI" w:cs="Segoe UI"/>
        </w:rPr>
        <w:t xml:space="preserve"> (Jossain on valo joka ei sammu) er nominert til Nordisk råds filmpris 2026. De nominerte er regissør og manusforfatter </w:t>
      </w:r>
      <w:r w:rsidRPr="7BF557CD">
        <w:rPr>
          <w:rFonts w:ascii="Segoe UI" w:eastAsia="Segoe UI" w:hAnsi="Segoe UI" w:cs="Segoe UI"/>
          <w:b/>
          <w:bCs/>
        </w:rPr>
        <w:t>Lauri-Matti Parppei</w:t>
      </w:r>
      <w:r w:rsidRPr="7BF557CD">
        <w:rPr>
          <w:rFonts w:ascii="Segoe UI" w:eastAsia="Segoe UI" w:hAnsi="Segoe UI" w:cs="Segoe UI"/>
        </w:rPr>
        <w:t xml:space="preserve"> og produsent </w:t>
      </w:r>
      <w:r w:rsidRPr="7BF557CD">
        <w:rPr>
          <w:rFonts w:ascii="Segoe UI" w:eastAsia="Segoe UI" w:hAnsi="Segoe UI" w:cs="Segoe UI"/>
          <w:b/>
          <w:bCs/>
        </w:rPr>
        <w:t>Ilona Tolmunen</w:t>
      </w:r>
      <w:r w:rsidRPr="7BF557CD">
        <w:rPr>
          <w:rFonts w:ascii="Segoe UI" w:eastAsia="Segoe UI" w:hAnsi="Segoe UI" w:cs="Segoe UI"/>
        </w:rPr>
        <w:t>.</w:t>
      </w:r>
    </w:p>
    <w:p w14:paraId="1777FCD8" w14:textId="77777777" w:rsidR="00231216" w:rsidRDefault="00231216" w:rsidP="7BF557CD">
      <w:pPr>
        <w:rPr>
          <w:rFonts w:ascii="Segoe UI" w:eastAsia="Segoe UI" w:hAnsi="Segoe UI" w:cs="Segoe UI"/>
          <w:u w:val="single"/>
        </w:rPr>
      </w:pPr>
    </w:p>
    <w:p w14:paraId="46F20A41" w14:textId="2C8222A6" w:rsidR="00524B5E" w:rsidRPr="00081A9B" w:rsidRDefault="6949506A" w:rsidP="7BF557CD">
      <w:pPr>
        <w:rPr>
          <w:rFonts w:ascii="Segoe UI" w:eastAsia="Segoe UI" w:hAnsi="Segoe UI" w:cs="Segoe UI"/>
          <w:b/>
          <w:bCs/>
        </w:rPr>
      </w:pPr>
      <w:r w:rsidRPr="7BF557CD">
        <w:rPr>
          <w:rFonts w:ascii="Segoe UI" w:eastAsia="Segoe UI" w:hAnsi="Segoe UI" w:cs="Segoe UI"/>
          <w:b/>
          <w:bCs/>
        </w:rPr>
        <w:t>Juryens begrunnelse</w:t>
      </w:r>
    </w:p>
    <w:p w14:paraId="511A908B" w14:textId="77777777" w:rsidR="00524B5E" w:rsidRPr="00081A9B" w:rsidRDefault="671DB07A" w:rsidP="7BF557CD">
      <w:pPr>
        <w:rPr>
          <w:rFonts w:ascii="Segoe UI" w:eastAsia="Segoe UI" w:hAnsi="Segoe UI" w:cs="Segoe UI"/>
        </w:rPr>
      </w:pPr>
      <w:r w:rsidRPr="7BF557CD">
        <w:rPr>
          <w:rFonts w:ascii="Segoe UI" w:eastAsia="Segoe UI" w:hAnsi="Segoe UI" w:cs="Segoe UI"/>
        </w:rPr>
        <w:t>Den finske nominerte viser hvor viktig vennskap er, og at det å skape kunst kan virke helbredende og være en kraft som hjelper oss gjennom vanskeligheter. Filmen sjarmerer med en autentisk stedsopplevelse og genuine følelser som bidrar til at verdenen som skildres, blir usedvanlig sterk. Kjærligheten til eksperimentell musikk, som sjelden høres på film, pulserer i hvert øyeblikk og utvider tilskuerens oppfatning av mulighetene for musikalsk uttrykk. Ensemblet av ferske skuespillere spiller sømløst: hele verket ser ut til å være et resultat av autentisk samarbeid, i likhet med prosessen som skildres i filmen.</w:t>
      </w:r>
    </w:p>
    <w:p w14:paraId="7D9ED33C" w14:textId="563F60F1" w:rsidR="00524B5E" w:rsidRPr="00081A9B" w:rsidRDefault="000F439F" w:rsidP="7BF557CD">
      <w:pPr>
        <w:rPr>
          <w:rFonts w:ascii="Segoe UI" w:eastAsia="Segoe UI" w:hAnsi="Segoe UI" w:cs="Segoe UI"/>
          <w:b/>
          <w:bCs/>
        </w:rPr>
      </w:pPr>
      <w:r>
        <w:br/>
      </w:r>
      <w:r w:rsidR="55754F42" w:rsidRPr="7BF557CD">
        <w:rPr>
          <w:rFonts w:ascii="Segoe UI" w:eastAsia="Segoe UI" w:hAnsi="Segoe UI" w:cs="Segoe UI"/>
          <w:b/>
          <w:bCs/>
        </w:rPr>
        <w:t>Biografier</w:t>
      </w:r>
    </w:p>
    <w:p w14:paraId="62C23194" w14:textId="77777777" w:rsidR="000F439F" w:rsidRPr="00081A9B" w:rsidRDefault="4D21D9F7" w:rsidP="7BF557CD">
      <w:pPr>
        <w:pStyle w:val="p1"/>
        <w:rPr>
          <w:rFonts w:ascii="Segoe UI" w:eastAsia="Segoe UI" w:hAnsi="Segoe UI" w:cs="Segoe UI"/>
          <w:color w:val="auto"/>
          <w:kern w:val="2"/>
          <w:sz w:val="24"/>
          <w:szCs w:val="24"/>
        </w:rPr>
      </w:pPr>
      <w:r w:rsidRPr="7BF557CD">
        <w:rPr>
          <w:rFonts w:ascii="Segoe UI" w:eastAsia="Segoe UI" w:hAnsi="Segoe UI" w:cs="Segoe UI"/>
          <w:b/>
          <w:bCs/>
          <w:color w:val="auto"/>
          <w:sz w:val="24"/>
          <w:szCs w:val="24"/>
        </w:rPr>
        <w:t>Lauri-Matti Parppei</w:t>
      </w:r>
      <w:r w:rsidRPr="7BF557CD">
        <w:rPr>
          <w:rFonts w:ascii="Segoe UI" w:eastAsia="Segoe UI" w:hAnsi="Segoe UI" w:cs="Segoe UI"/>
          <w:color w:val="auto"/>
          <w:sz w:val="24"/>
          <w:szCs w:val="24"/>
        </w:rPr>
        <w:t xml:space="preserve"> er en Helsingfors-basert filmskaper, musiker og bildekunstner med en unik narrativ stil og en intim, følsom tilnærming til skuespillerne. Debutfilmen hans, </w:t>
      </w:r>
      <w:r w:rsidRPr="7BF557CD">
        <w:rPr>
          <w:rFonts w:ascii="Segoe UI" w:eastAsia="Segoe UI" w:hAnsi="Segoe UI" w:cs="Segoe UI"/>
          <w:i/>
          <w:iCs/>
          <w:color w:val="auto"/>
          <w:sz w:val="24"/>
          <w:szCs w:val="24"/>
        </w:rPr>
        <w:t>Det finnes et lys som aldri slokner</w:t>
      </w:r>
      <w:r w:rsidRPr="7BF557CD">
        <w:rPr>
          <w:rFonts w:ascii="Segoe UI" w:eastAsia="Segoe UI" w:hAnsi="Segoe UI" w:cs="Segoe UI"/>
          <w:color w:val="auto"/>
          <w:sz w:val="24"/>
          <w:szCs w:val="24"/>
        </w:rPr>
        <w:t xml:space="preserve">, hadde premiere under ACID 2025-programmet på filmfestivalen i Cannes og vant sju finske Jussi-priser, blant annet for beste regi og beste manus. Deb første mini-tv-serien, </w:t>
      </w:r>
      <w:r w:rsidRPr="7BF557CD">
        <w:rPr>
          <w:rFonts w:ascii="Segoe UI" w:eastAsia="Segoe UI" w:hAnsi="Segoe UI" w:cs="Segoe UI"/>
          <w:i/>
          <w:iCs/>
          <w:color w:val="auto"/>
          <w:sz w:val="24"/>
          <w:szCs w:val="24"/>
        </w:rPr>
        <w:t>Outo kesä</w:t>
      </w:r>
      <w:r w:rsidRPr="7BF557CD">
        <w:rPr>
          <w:rFonts w:ascii="Segoe UI" w:eastAsia="Segoe UI" w:hAnsi="Segoe UI" w:cs="Segoe UI"/>
          <w:color w:val="auto"/>
          <w:sz w:val="24"/>
          <w:szCs w:val="24"/>
        </w:rPr>
        <w:t xml:space="preserve"> (A Strange Summer, 2022) ble valgt ut til Series Mania-konkurransen. Han har også regissert flere prisvinnende kortfilmer, blant andre </w:t>
      </w:r>
      <w:r w:rsidRPr="7BF557CD">
        <w:rPr>
          <w:rFonts w:ascii="Segoe UI" w:eastAsia="Segoe UI" w:hAnsi="Segoe UI" w:cs="Segoe UI"/>
          <w:i/>
          <w:iCs/>
          <w:color w:val="auto"/>
          <w:sz w:val="24"/>
          <w:szCs w:val="24"/>
        </w:rPr>
        <w:t>Hiljaa kuin murhaajat</w:t>
      </w:r>
      <w:r w:rsidRPr="7BF557CD">
        <w:rPr>
          <w:rFonts w:ascii="Segoe UI" w:eastAsia="Segoe UI" w:hAnsi="Segoe UI" w:cs="Segoe UI"/>
          <w:color w:val="auto"/>
          <w:sz w:val="24"/>
          <w:szCs w:val="24"/>
        </w:rPr>
        <w:t xml:space="preserve"> (Silent as Murderers, 2019) og </w:t>
      </w:r>
      <w:r w:rsidRPr="7BF557CD">
        <w:rPr>
          <w:rFonts w:ascii="Segoe UI" w:eastAsia="Segoe UI" w:hAnsi="Segoe UI" w:cs="Segoe UI"/>
          <w:i/>
          <w:iCs/>
          <w:color w:val="auto"/>
          <w:sz w:val="24"/>
          <w:szCs w:val="24"/>
        </w:rPr>
        <w:t>Viimeinen päivä</w:t>
      </w:r>
      <w:r w:rsidRPr="7BF557CD">
        <w:rPr>
          <w:rFonts w:ascii="Segoe UI" w:eastAsia="Segoe UI" w:hAnsi="Segoe UI" w:cs="Segoe UI"/>
          <w:color w:val="auto"/>
          <w:sz w:val="24"/>
          <w:szCs w:val="24"/>
        </w:rPr>
        <w:t xml:space="preserve"> (The Last Day, 2020). I tillegg til å skape filmer er Lauri-Matti sanger og låtskriver i bandet Musta valo.</w:t>
      </w:r>
    </w:p>
    <w:p w14:paraId="6511C7E4" w14:textId="77777777" w:rsidR="000F439F" w:rsidRPr="00081A9B" w:rsidRDefault="000F439F" w:rsidP="7BF557CD">
      <w:pPr>
        <w:rPr>
          <w:rFonts w:ascii="Segoe UI" w:eastAsia="Segoe UI" w:hAnsi="Segoe UI" w:cs="Segoe UI"/>
          <w:u w:val="single"/>
        </w:rPr>
      </w:pPr>
    </w:p>
    <w:p w14:paraId="1EE76E24" w14:textId="19847555" w:rsidR="000F439F" w:rsidRPr="00081A9B" w:rsidRDefault="4D21D9F7" w:rsidP="7BF557CD">
      <w:pPr>
        <w:autoSpaceDE w:val="0"/>
        <w:autoSpaceDN w:val="0"/>
        <w:adjustRightInd w:val="0"/>
        <w:spacing w:after="0" w:line="240" w:lineRule="auto"/>
        <w:rPr>
          <w:rFonts w:ascii="Segoe UI" w:eastAsia="Segoe UI" w:hAnsi="Segoe UI" w:cs="Segoe UI"/>
        </w:rPr>
      </w:pPr>
      <w:r w:rsidRPr="7BF557CD">
        <w:rPr>
          <w:rFonts w:ascii="Segoe UI" w:eastAsia="Segoe UI" w:hAnsi="Segoe UI" w:cs="Segoe UI"/>
          <w:b/>
          <w:bCs/>
        </w:rPr>
        <w:t>Ilona Tolmunen</w:t>
      </w:r>
      <w:r w:rsidRPr="7BF557CD">
        <w:rPr>
          <w:rFonts w:ascii="Segoe UI" w:eastAsia="Segoe UI" w:hAnsi="Segoe UI" w:cs="Segoe UI"/>
        </w:rPr>
        <w:t xml:space="preserve"> har vært direktør for det finske produksjonsselskapet Made siden 2019. Hun har produsert og koprodusert en rekke internasjonalt anerkjente filmer, og hun har deltatt i EAVE. </w:t>
      </w:r>
      <w:r w:rsidRPr="7BF557CD">
        <w:rPr>
          <w:rFonts w:ascii="Segoe UI" w:eastAsia="Segoe UI" w:hAnsi="Segoe UI" w:cs="Segoe UI"/>
          <w:i/>
          <w:iCs/>
        </w:rPr>
        <w:t>Det finnes et lys som aldri slokner</w:t>
      </w:r>
      <w:r w:rsidRPr="7BF557CD">
        <w:rPr>
          <w:rFonts w:ascii="Segoe UI" w:eastAsia="Segoe UI" w:hAnsi="Segoe UI" w:cs="Segoe UI"/>
        </w:rPr>
        <w:t xml:space="preserve"> hadde premiere under ACID 2025-programmet på filmfestivalen i Cannes og vant sju finske Jussi-priser, blant annet for beste regi og manus. Isabella Eklöf</w:t>
      </w:r>
      <w:r w:rsidRPr="7BF557CD">
        <w:rPr>
          <w:rFonts w:ascii="Segoe UI" w:eastAsia="Segoe UI" w:hAnsi="Segoe UI" w:cs="Segoe UI"/>
          <w:i/>
          <w:iCs/>
        </w:rPr>
        <w:t>s Kalak</w:t>
      </w:r>
      <w:r w:rsidRPr="7BF557CD">
        <w:rPr>
          <w:rFonts w:ascii="Segoe UI" w:eastAsia="Segoe UI" w:hAnsi="Segoe UI" w:cs="Segoe UI"/>
        </w:rPr>
        <w:t xml:space="preserve"> (2023) var en dansk-svensk-norsk-grønlands-finsk-nederlandsk samproduksjon og vant to priser ved filmfestivalen i San Sebastián. Aino Sunis</w:t>
      </w:r>
      <w:r w:rsidRPr="7BF557CD">
        <w:rPr>
          <w:rFonts w:ascii="Segoe UI" w:eastAsia="Segoe UI" w:hAnsi="Segoe UI" w:cs="Segoe UI"/>
          <w:i/>
          <w:iCs/>
        </w:rPr>
        <w:t xml:space="preserve"> Sydänpeto</w:t>
      </w:r>
      <w:r w:rsidRPr="7BF557CD">
        <w:rPr>
          <w:rFonts w:ascii="Segoe UI" w:eastAsia="Segoe UI" w:hAnsi="Segoe UI" w:cs="Segoe UI"/>
        </w:rPr>
        <w:t xml:space="preserve"> (</w:t>
      </w:r>
      <w:r w:rsidRPr="7BF557CD">
        <w:rPr>
          <w:rFonts w:ascii="Segoe UI" w:eastAsia="Segoe UI" w:hAnsi="Segoe UI" w:cs="Segoe UI"/>
          <w:i/>
          <w:iCs/>
        </w:rPr>
        <w:t>Heartbeast</w:t>
      </w:r>
      <w:r w:rsidRPr="7BF557CD">
        <w:rPr>
          <w:rFonts w:ascii="Segoe UI" w:eastAsia="Segoe UI" w:hAnsi="Segoe UI" w:cs="Segoe UI"/>
        </w:rPr>
        <w:t xml:space="preserve">, 2022), en samproduksjon mellom Finland, Frankrike og Tyskland, hadde premiere på filmfestivalen i Göteborg og vant to finske Jussi-priser. Hun har også produsert Lauri-Matti Parppeis tv-serie </w:t>
      </w:r>
      <w:r w:rsidRPr="7BF557CD">
        <w:rPr>
          <w:rFonts w:ascii="Segoe UI" w:eastAsia="Segoe UI" w:hAnsi="Segoe UI" w:cs="Segoe UI"/>
          <w:i/>
          <w:iCs/>
        </w:rPr>
        <w:t>Outo kesä</w:t>
      </w:r>
      <w:r w:rsidRPr="7BF557CD">
        <w:rPr>
          <w:rFonts w:ascii="Segoe UI" w:eastAsia="Segoe UI" w:hAnsi="Segoe UI" w:cs="Segoe UI"/>
        </w:rPr>
        <w:t xml:space="preserve"> (A Strange Summer, 2022), som ble valgt ut til Series Mania-konkurransen.</w:t>
      </w:r>
    </w:p>
    <w:p w14:paraId="293FBC45" w14:textId="77777777" w:rsidR="00524B5E" w:rsidRPr="00584066" w:rsidRDefault="00524B5E" w:rsidP="7BF557CD">
      <w:pPr>
        <w:rPr>
          <w:rFonts w:ascii="Segoe UI" w:eastAsia="Segoe UI" w:hAnsi="Segoe UI" w:cs="Segoe UI"/>
        </w:rPr>
      </w:pPr>
    </w:p>
    <w:p w14:paraId="16175E89" w14:textId="2C253E33" w:rsidR="00524B5E" w:rsidRPr="00081A9B" w:rsidRDefault="4D21D9F7" w:rsidP="7BF557CD">
      <w:pPr>
        <w:rPr>
          <w:rFonts w:ascii="Segoe UI" w:eastAsia="Segoe UI" w:hAnsi="Segoe UI" w:cs="Segoe UI"/>
          <w:b/>
          <w:bCs/>
        </w:rPr>
      </w:pPr>
      <w:r w:rsidRPr="7BF557CD">
        <w:rPr>
          <w:rFonts w:ascii="Segoe UI" w:eastAsia="Segoe UI" w:hAnsi="Segoe UI" w:cs="Segoe UI"/>
          <w:b/>
          <w:bCs/>
        </w:rPr>
        <w:t>Kort sammendrag</w:t>
      </w:r>
    </w:p>
    <w:p w14:paraId="7B23DAD9" w14:textId="77777777" w:rsidR="000F439F" w:rsidRPr="00081A9B" w:rsidRDefault="4D21D9F7" w:rsidP="7BF557CD">
      <w:pPr>
        <w:rPr>
          <w:rFonts w:ascii="Segoe UI" w:eastAsia="Segoe UI" w:hAnsi="Segoe UI" w:cs="Segoe UI"/>
        </w:rPr>
      </w:pPr>
      <w:r w:rsidRPr="7BF557CD">
        <w:rPr>
          <w:rFonts w:ascii="Segoe UI" w:eastAsia="Segoe UI" w:hAnsi="Segoe UI" w:cs="Segoe UI"/>
        </w:rPr>
        <w:t xml:space="preserve">Den framgangsrike klassiske fløytisten Pauli (29) vender tilbake til den lille hjembyen sin etter et sammenbrudd. Han gjenopptar kontakten med den gamle skolekameraten Iiris og blir trukket inn i eksperimentell musikk. Pauli, som alltid har strebet etter perfeksjon, trekkes mot den kaotiske energien hennes og finner trøst i lydeksperimentene. </w:t>
      </w:r>
    </w:p>
    <w:p w14:paraId="2C975458" w14:textId="26CA7FB4" w:rsidR="00C96D2C" w:rsidRPr="00081A9B" w:rsidRDefault="00AC03D6" w:rsidP="7BF557CD">
      <w:pPr>
        <w:rPr>
          <w:rFonts w:ascii="Segoe UI" w:eastAsia="Segoe UI" w:hAnsi="Segoe UI" w:cs="Segoe UI"/>
          <w:b/>
          <w:bCs/>
        </w:rPr>
      </w:pPr>
      <w:r>
        <w:br/>
      </w:r>
      <w:r w:rsidR="7F126197" w:rsidRPr="7BF557CD">
        <w:rPr>
          <w:rFonts w:ascii="Segoe UI" w:eastAsia="Segoe UI" w:hAnsi="Segoe UI" w:cs="Segoe UI"/>
          <w:b/>
          <w:bCs/>
        </w:rPr>
        <w:t>Mer info</w:t>
      </w:r>
    </w:p>
    <w:p w14:paraId="51DA224D" w14:textId="5AC45B90" w:rsidR="00C96D2C" w:rsidRPr="00081A9B" w:rsidRDefault="050AD898" w:rsidP="7BF557CD">
      <w:pPr>
        <w:rPr>
          <w:rFonts w:ascii="Segoe UI" w:eastAsia="Segoe UI" w:hAnsi="Segoe UI" w:cs="Segoe UI"/>
          <w:b/>
          <w:bCs/>
        </w:rPr>
      </w:pPr>
      <w:r w:rsidRPr="7BF557CD">
        <w:rPr>
          <w:rFonts w:ascii="Segoe UI" w:eastAsia="Segoe UI" w:hAnsi="Segoe UI" w:cs="Segoe UI"/>
          <w:b/>
          <w:bCs/>
        </w:rPr>
        <w:t xml:space="preserve">Nasjonal premiere: </w:t>
      </w:r>
      <w:r w:rsidRPr="7BF557CD">
        <w:rPr>
          <w:rFonts w:ascii="Segoe UI" w:eastAsia="Segoe UI" w:hAnsi="Segoe UI" w:cs="Segoe UI"/>
        </w:rPr>
        <w:t>12.9.2025</w:t>
      </w:r>
      <w:r w:rsidR="0AAABAB1">
        <w:br/>
      </w:r>
      <w:r w:rsidRPr="7BF557CD">
        <w:rPr>
          <w:rFonts w:ascii="Segoe UI" w:eastAsia="Segoe UI" w:hAnsi="Segoe UI" w:cs="Segoe UI"/>
          <w:b/>
          <w:bCs/>
        </w:rPr>
        <w:t>Produksjonsselskap:</w:t>
      </w:r>
      <w:r w:rsidRPr="7BF557CD">
        <w:rPr>
          <w:rFonts w:ascii="Segoe UI" w:eastAsia="Segoe UI" w:hAnsi="Segoe UI" w:cs="Segoe UI"/>
        </w:rPr>
        <w:t xml:space="preserve"> Made </w:t>
      </w:r>
      <w:r w:rsidR="0AAABAB1">
        <w:br/>
      </w:r>
      <w:r w:rsidRPr="7BF557CD">
        <w:rPr>
          <w:rFonts w:ascii="Segoe UI" w:eastAsia="Segoe UI" w:hAnsi="Segoe UI" w:cs="Segoe UI"/>
          <w:b/>
          <w:bCs/>
        </w:rPr>
        <w:t>Koproduksjonsselskap:</w:t>
      </w:r>
      <w:r w:rsidRPr="7BF557CD">
        <w:rPr>
          <w:rFonts w:ascii="Segoe UI" w:eastAsia="Segoe UI" w:hAnsi="Segoe UI" w:cs="Segoe UI"/>
        </w:rPr>
        <w:t xml:space="preserve"> Goodtime Pictures</w:t>
      </w:r>
      <w:r w:rsidR="0AAABAB1">
        <w:br/>
      </w:r>
      <w:r w:rsidRPr="7BF557CD">
        <w:rPr>
          <w:rFonts w:ascii="Segoe UI" w:eastAsia="Segoe UI" w:hAnsi="Segoe UI" w:cs="Segoe UI"/>
          <w:b/>
          <w:bCs/>
        </w:rPr>
        <w:t xml:space="preserve">Distribusjonsselskap: </w:t>
      </w:r>
      <w:r w:rsidRPr="7BF557CD">
        <w:rPr>
          <w:rFonts w:ascii="Segoe UI" w:eastAsia="Segoe UI" w:hAnsi="Segoe UI" w:cs="Segoe UI"/>
        </w:rPr>
        <w:t>B-Plan Distribution</w:t>
      </w:r>
      <w:r w:rsidR="0AAABAB1">
        <w:br/>
      </w:r>
      <w:r w:rsidRPr="7BF557CD">
        <w:rPr>
          <w:rFonts w:ascii="Segoe UI" w:eastAsia="Segoe UI" w:hAnsi="Segoe UI" w:cs="Segoe UI"/>
          <w:b/>
          <w:bCs/>
        </w:rPr>
        <w:t xml:space="preserve">Internasjonalt salg: </w:t>
      </w:r>
      <w:r w:rsidRPr="7BF557CD">
        <w:rPr>
          <w:rFonts w:ascii="Segoe UI" w:eastAsia="Segoe UI" w:hAnsi="Segoe UI" w:cs="Segoe UI"/>
        </w:rPr>
        <w:t>Patra Spanou Film</w:t>
      </w:r>
    </w:p>
    <w:sectPr w:rsidR="00C96D2C" w:rsidRPr="00081A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D2C"/>
    <w:rsid w:val="000248F4"/>
    <w:rsid w:val="00081A9B"/>
    <w:rsid w:val="000F439F"/>
    <w:rsid w:val="000F4540"/>
    <w:rsid w:val="001471AF"/>
    <w:rsid w:val="001766B8"/>
    <w:rsid w:val="001B6715"/>
    <w:rsid w:val="00231216"/>
    <w:rsid w:val="002614DA"/>
    <w:rsid w:val="002D285E"/>
    <w:rsid w:val="0031601C"/>
    <w:rsid w:val="003460F6"/>
    <w:rsid w:val="003D2D4C"/>
    <w:rsid w:val="004C57B4"/>
    <w:rsid w:val="005165C3"/>
    <w:rsid w:val="00524B5E"/>
    <w:rsid w:val="00584066"/>
    <w:rsid w:val="005D5E39"/>
    <w:rsid w:val="007A3FB4"/>
    <w:rsid w:val="008C39EF"/>
    <w:rsid w:val="00AC03D6"/>
    <w:rsid w:val="00C424B6"/>
    <w:rsid w:val="00C96D2C"/>
    <w:rsid w:val="00DF162F"/>
    <w:rsid w:val="00E17E1F"/>
    <w:rsid w:val="00E74782"/>
    <w:rsid w:val="0438B952"/>
    <w:rsid w:val="050AD898"/>
    <w:rsid w:val="060E5FAE"/>
    <w:rsid w:val="06221CBB"/>
    <w:rsid w:val="0AAABAB1"/>
    <w:rsid w:val="0C3EFE20"/>
    <w:rsid w:val="0F519798"/>
    <w:rsid w:val="16D786A8"/>
    <w:rsid w:val="2664F32F"/>
    <w:rsid w:val="27339D01"/>
    <w:rsid w:val="2EFFFDCC"/>
    <w:rsid w:val="30D6EDC3"/>
    <w:rsid w:val="3ADC606C"/>
    <w:rsid w:val="407C5BDA"/>
    <w:rsid w:val="40F77468"/>
    <w:rsid w:val="4B90CA24"/>
    <w:rsid w:val="4D21D9F7"/>
    <w:rsid w:val="50D78F80"/>
    <w:rsid w:val="55754F42"/>
    <w:rsid w:val="594FBAE7"/>
    <w:rsid w:val="629D81F0"/>
    <w:rsid w:val="671DB07A"/>
    <w:rsid w:val="6949506A"/>
    <w:rsid w:val="705CACA3"/>
    <w:rsid w:val="75A667C2"/>
    <w:rsid w:val="7954CC0B"/>
    <w:rsid w:val="7BF557CD"/>
    <w:rsid w:val="7F126197"/>
    <w:rsid w:val="7F1F1FA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8D06B"/>
  <w15:chartTrackingRefBased/>
  <w15:docId w15:val="{37F67C89-C7D6-C349-A80B-6184D31D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6D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6D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6D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6D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6D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6D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6D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6D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6D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6D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6D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6D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6D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6D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6D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6D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6D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6D2C"/>
    <w:rPr>
      <w:rFonts w:eastAsiaTheme="majorEastAsia" w:cstheme="majorBidi"/>
      <w:color w:val="272727" w:themeColor="text1" w:themeTint="D8"/>
    </w:rPr>
  </w:style>
  <w:style w:type="paragraph" w:styleId="Title">
    <w:name w:val="Title"/>
    <w:basedOn w:val="Normal"/>
    <w:next w:val="Normal"/>
    <w:link w:val="TitleChar"/>
    <w:uiPriority w:val="10"/>
    <w:qFormat/>
    <w:rsid w:val="00C96D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6D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6D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6D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6D2C"/>
    <w:pPr>
      <w:spacing w:before="160"/>
      <w:jc w:val="center"/>
    </w:pPr>
    <w:rPr>
      <w:i/>
      <w:iCs/>
      <w:color w:val="404040" w:themeColor="text1" w:themeTint="BF"/>
    </w:rPr>
  </w:style>
  <w:style w:type="character" w:customStyle="1" w:styleId="QuoteChar">
    <w:name w:val="Quote Char"/>
    <w:basedOn w:val="DefaultParagraphFont"/>
    <w:link w:val="Quote"/>
    <w:uiPriority w:val="29"/>
    <w:rsid w:val="00C96D2C"/>
    <w:rPr>
      <w:i/>
      <w:iCs/>
      <w:color w:val="404040" w:themeColor="text1" w:themeTint="BF"/>
    </w:rPr>
  </w:style>
  <w:style w:type="paragraph" w:styleId="ListParagraph">
    <w:name w:val="List Paragraph"/>
    <w:basedOn w:val="Normal"/>
    <w:uiPriority w:val="34"/>
    <w:qFormat/>
    <w:rsid w:val="00C96D2C"/>
    <w:pPr>
      <w:ind w:left="720"/>
      <w:contextualSpacing/>
    </w:pPr>
  </w:style>
  <w:style w:type="character" w:styleId="IntenseEmphasis">
    <w:name w:val="Intense Emphasis"/>
    <w:basedOn w:val="DefaultParagraphFont"/>
    <w:uiPriority w:val="21"/>
    <w:qFormat/>
    <w:rsid w:val="00C96D2C"/>
    <w:rPr>
      <w:i/>
      <w:iCs/>
      <w:color w:val="0F4761" w:themeColor="accent1" w:themeShade="BF"/>
    </w:rPr>
  </w:style>
  <w:style w:type="paragraph" w:styleId="IntenseQuote">
    <w:name w:val="Intense Quote"/>
    <w:basedOn w:val="Normal"/>
    <w:next w:val="Normal"/>
    <w:link w:val="IntenseQuoteChar"/>
    <w:uiPriority w:val="30"/>
    <w:qFormat/>
    <w:rsid w:val="00C96D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6D2C"/>
    <w:rPr>
      <w:i/>
      <w:iCs/>
      <w:color w:val="0F4761" w:themeColor="accent1" w:themeShade="BF"/>
    </w:rPr>
  </w:style>
  <w:style w:type="character" w:styleId="IntenseReference">
    <w:name w:val="Intense Reference"/>
    <w:basedOn w:val="DefaultParagraphFont"/>
    <w:uiPriority w:val="32"/>
    <w:qFormat/>
    <w:rsid w:val="00C96D2C"/>
    <w:rPr>
      <w:b/>
      <w:bCs/>
      <w:smallCaps/>
      <w:color w:val="0F4761" w:themeColor="accent1" w:themeShade="BF"/>
      <w:spacing w:val="5"/>
    </w:rPr>
  </w:style>
  <w:style w:type="paragraph" w:customStyle="1" w:styleId="p1">
    <w:name w:val="p1"/>
    <w:basedOn w:val="Normal"/>
    <w:uiPriority w:val="99"/>
    <w:rsid w:val="000F439F"/>
    <w:pPr>
      <w:autoSpaceDE w:val="0"/>
      <w:autoSpaceDN w:val="0"/>
      <w:adjustRightInd w:val="0"/>
      <w:spacing w:after="0" w:line="240" w:lineRule="auto"/>
    </w:pPr>
    <w:rPr>
      <w:rFonts w:ascii="Arial" w:hAnsi="Arial" w:cs="Arial"/>
      <w:color w:val="000000"/>
      <w:kern w:val="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03C7E-99D4-4134-93DF-EBA9D44A179E}">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2.xml><?xml version="1.0" encoding="utf-8"?>
<ds:datastoreItem xmlns:ds="http://schemas.openxmlformats.org/officeDocument/2006/customXml" ds:itemID="{9CC4FB62-5B0C-43C0-8E0D-1846D94EAC22}">
  <ds:schemaRefs>
    <ds:schemaRef ds:uri="http://schemas.microsoft.com/sharepoint/v3/contenttype/forms"/>
  </ds:schemaRefs>
</ds:datastoreItem>
</file>

<file path=customXml/itemProps3.xml><?xml version="1.0" encoding="utf-8"?>
<ds:datastoreItem xmlns:ds="http://schemas.openxmlformats.org/officeDocument/2006/customXml" ds:itemID="{1238ADA4-8AF6-4D44-8925-720CAED0B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449</Words>
  <Characters>2561</Characters>
  <Application>Microsoft Office Word</Application>
  <DocSecurity>0</DocSecurity>
  <Lines>21</Lines>
  <Paragraphs>6</Paragraphs>
  <ScaleCrop>false</ScaleCrop>
  <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24</cp:revision>
  <dcterms:created xsi:type="dcterms:W3CDTF">2026-06-23T07:59:00Z</dcterms:created>
  <dcterms:modified xsi:type="dcterms:W3CDTF">2026-08-12T09:14:00Z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